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D2BC0" w14:textId="77777777" w:rsidR="004E631D" w:rsidRDefault="004E631D" w:rsidP="004E631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FICHE D’ACCOMPAGNEMENT DES ÉTATS DE FRAIS </w:t>
      </w:r>
    </w:p>
    <w:p w14:paraId="57C44388" w14:textId="77777777" w:rsidR="004E631D" w:rsidRDefault="004E631D" w:rsidP="004E631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PRÉSIDENCE DE COMMISSION</w:t>
      </w:r>
    </w:p>
    <w:p w14:paraId="1F5FAFFE" w14:textId="77777777" w:rsidR="004E631D" w:rsidRDefault="004E631D" w:rsidP="004E631D">
      <w:pPr>
        <w:spacing w:after="0"/>
        <w:jc w:val="center"/>
        <w:rPr>
          <w:rFonts w:ascii="Arial" w:hAnsi="Arial" w:cs="Arial"/>
          <w:b/>
        </w:rPr>
      </w:pPr>
    </w:p>
    <w:p w14:paraId="34EF7938" w14:textId="77777777" w:rsidR="004E631D" w:rsidRDefault="004E631D" w:rsidP="004E631D">
      <w:pPr>
        <w:spacing w:after="0"/>
        <w:jc w:val="center"/>
        <w:rPr>
          <w:rFonts w:ascii="Arial" w:hAnsi="Arial" w:cs="Arial"/>
          <w:i/>
          <w:color w:val="0000FF"/>
        </w:rPr>
      </w:pPr>
      <w:r w:rsidRPr="004E631D">
        <w:rPr>
          <w:rFonts w:ascii="Arial" w:hAnsi="Arial" w:cs="Arial"/>
          <w:i/>
          <w:color w:val="0000FF"/>
        </w:rPr>
        <w:t>Joindre les états de frais de chacun des membres de la commission</w:t>
      </w:r>
    </w:p>
    <w:p w14:paraId="620A19EE" w14:textId="77777777" w:rsidR="004E631D" w:rsidRDefault="004E631D" w:rsidP="004E631D">
      <w:pPr>
        <w:spacing w:after="0"/>
        <w:jc w:val="center"/>
        <w:rPr>
          <w:rFonts w:ascii="Arial" w:hAnsi="Arial" w:cs="Arial"/>
          <w:i/>
          <w:color w:val="0000FF"/>
        </w:rPr>
      </w:pPr>
    </w:p>
    <w:p w14:paraId="3891AF54" w14:textId="77777777" w:rsidR="004E631D" w:rsidRPr="00F82E9A" w:rsidRDefault="004E631D" w:rsidP="004E631D">
      <w:pPr>
        <w:spacing w:after="100"/>
        <w:rPr>
          <w:rFonts w:ascii="Arial" w:hAnsi="Arial" w:cs="Arial"/>
          <w:color w:val="000000" w:themeColor="text1"/>
          <w:sz w:val="18"/>
          <w:szCs w:val="18"/>
        </w:rPr>
      </w:pPr>
      <w:r w:rsidRPr="00F82E9A">
        <w:rPr>
          <w:rFonts w:ascii="Arial" w:hAnsi="Arial" w:cs="Arial"/>
          <w:color w:val="000000" w:themeColor="text1"/>
          <w:sz w:val="18"/>
          <w:szCs w:val="18"/>
        </w:rPr>
        <w:t>Article R.123-25 du Code de l’environnement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7"/>
        <w:gridCol w:w="2727"/>
      </w:tblGrid>
      <w:tr w:rsidR="004E631D" w:rsidRPr="00F82E9A" w14:paraId="44A45F30" w14:textId="77777777" w:rsidTr="004E631D">
        <w:trPr>
          <w:trHeight w:val="454"/>
        </w:trPr>
        <w:tc>
          <w:tcPr>
            <w:tcW w:w="10906" w:type="dxa"/>
            <w:gridSpan w:val="4"/>
            <w:shd w:val="clear" w:color="auto" w:fill="D9D9D9" w:themeFill="background1" w:themeFillShade="D9"/>
            <w:vAlign w:val="center"/>
          </w:tcPr>
          <w:p w14:paraId="48000A9F" w14:textId="6768AA26" w:rsidR="004E631D" w:rsidRPr="00F82E9A" w:rsidRDefault="004E631D" w:rsidP="00062706">
            <w:pPr>
              <w:tabs>
                <w:tab w:val="left" w:pos="4029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2E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Composition de la commission d’enquête</w:t>
            </w:r>
          </w:p>
        </w:tc>
      </w:tr>
      <w:tr w:rsidR="004E631D" w:rsidRPr="00F82E9A" w14:paraId="08B7C80D" w14:textId="77777777" w:rsidTr="004E631D">
        <w:trPr>
          <w:trHeight w:val="454"/>
        </w:trPr>
        <w:tc>
          <w:tcPr>
            <w:tcW w:w="10906" w:type="dxa"/>
            <w:gridSpan w:val="4"/>
            <w:vAlign w:val="center"/>
          </w:tcPr>
          <w:p w14:paraId="70E47DB7" w14:textId="77777777" w:rsidR="004E631D" w:rsidRPr="00F82E9A" w:rsidRDefault="004E631D" w:rsidP="004E631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2E9A">
              <w:rPr>
                <w:rFonts w:ascii="Arial" w:hAnsi="Arial" w:cs="Arial"/>
                <w:color w:val="000000" w:themeColor="text1"/>
                <w:sz w:val="20"/>
                <w:szCs w:val="20"/>
              </w:rPr>
              <w:t>Intitulé de l’enquête publique :</w:t>
            </w:r>
          </w:p>
        </w:tc>
      </w:tr>
      <w:tr w:rsidR="00F82E9A" w:rsidRPr="00F82E9A" w14:paraId="66592791" w14:textId="77777777" w:rsidTr="001B0C5D">
        <w:trPr>
          <w:trHeight w:val="454"/>
        </w:trPr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507917BD" w14:textId="77777777" w:rsidR="00F82E9A" w:rsidRPr="00F82E9A" w:rsidRDefault="00F82E9A" w:rsidP="001B0C5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2E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 Prénom</w:t>
            </w:r>
          </w:p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509083FA" w14:textId="23F471CC" w:rsidR="00F82E9A" w:rsidRPr="00F82E9A" w:rsidRDefault="00F82E9A" w:rsidP="001B0C5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2E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d’heure demandé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5323F140" w14:textId="77777777" w:rsidR="00F82E9A" w:rsidRPr="00F82E9A" w:rsidRDefault="00F82E9A" w:rsidP="001B0C5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2E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Montant des frais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24EAFF84" w14:textId="77777777" w:rsidR="00F82E9A" w:rsidRPr="00F82E9A" w:rsidRDefault="00F82E9A" w:rsidP="001B0C5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2E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Commentaires du président</w:t>
            </w:r>
          </w:p>
        </w:tc>
      </w:tr>
      <w:tr w:rsidR="00F82E9A" w:rsidRPr="00F82E9A" w14:paraId="2DB5CB6E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054FE3DC" w14:textId="77777777" w:rsidR="00F82E9A" w:rsidRPr="00F82E9A" w:rsidRDefault="00F82E9A" w:rsidP="001B0C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64E51DE6" w14:textId="77777777" w:rsidR="00F82E9A" w:rsidRPr="00F82E9A" w:rsidRDefault="00F82E9A" w:rsidP="001B0C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4B8FC7C" w14:textId="77777777" w:rsidR="00F82E9A" w:rsidRPr="00F82E9A" w:rsidRDefault="00F82E9A" w:rsidP="001B0C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7BB0B86" w14:textId="77777777" w:rsidR="00F82E9A" w:rsidRPr="00F82E9A" w:rsidRDefault="00F82E9A" w:rsidP="001B0C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2E9A" w:rsidRPr="004E631D" w14:paraId="50DB9AB4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3249F3D5" w14:textId="77777777" w:rsidR="00F82E9A" w:rsidRPr="004E631D" w:rsidRDefault="00F82E9A" w:rsidP="001B0C5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5A1C070C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0473AF1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7ACF263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330D4A71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13CAD258" w14:textId="77777777" w:rsidR="00F82E9A" w:rsidRPr="004E631D" w:rsidRDefault="00F82E9A" w:rsidP="001B0C5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66F44379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3CD5A10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3805013D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494851A0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1FED9D41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79B69609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CA6C5C9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54FEAD39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5CEC346E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767052DE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4E28167E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72F3C5C0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CF638C2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5FEA9196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6CA44483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74E54CA6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1BBA6E46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5A25318B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051AEAD7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44E01D81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64D8BAEC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987E080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27" w:type="dxa"/>
            <w:vAlign w:val="center"/>
          </w:tcPr>
          <w:p w14:paraId="1CBC7681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64CB2FD3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74AFE184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1A6B73A0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273F7F8B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A0CB6BC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6D10E2E2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61F69036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4B074A4C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71BA27EA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D9A21D7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2E9A" w:rsidRPr="004E631D" w14:paraId="33537677" w14:textId="77777777" w:rsidTr="001B0C5D">
        <w:trPr>
          <w:trHeight w:val="454"/>
        </w:trPr>
        <w:tc>
          <w:tcPr>
            <w:tcW w:w="2726" w:type="dxa"/>
            <w:vAlign w:val="center"/>
          </w:tcPr>
          <w:p w14:paraId="3BDCF7A1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2714BB53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1631ED7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32A30715" w14:textId="77777777" w:rsidR="00F82E9A" w:rsidRPr="004E631D" w:rsidRDefault="00F82E9A" w:rsidP="001B0C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734A4605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105CA4B6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4D278427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005A231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732BD2FE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4BAAC154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036D1D3D" w14:textId="77777777" w:rsidR="004E631D" w:rsidRPr="004E631D" w:rsidRDefault="004E631D" w:rsidP="00022D2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0C076489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12A8982A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8E2462B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5D4E945A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70C787F5" w14:textId="77777777" w:rsidR="004E631D" w:rsidRPr="004E631D" w:rsidRDefault="004E631D" w:rsidP="00022D2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31B7B70B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FF5F058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9124785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26BFBF8A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2A9E3523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12693D89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A6A5EA0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DBD0043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22850E4A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2523E9A0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6DC66674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F556D58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3B50B6E4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26A58AC3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6581EEF8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44B981E0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1BB849CA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7F394F1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1120424E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37C930EF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3C670F5A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58C4B0F5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CC588DD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65B06DDD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1D9C70C5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159F0585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10A36B87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860D3F6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1F54B785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3C73ADE6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3CE318A3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6F34F503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5DA85F16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E631D" w:rsidRPr="004E631D" w14:paraId="4EC9E7DC" w14:textId="77777777" w:rsidTr="004E631D">
        <w:trPr>
          <w:trHeight w:val="454"/>
        </w:trPr>
        <w:tc>
          <w:tcPr>
            <w:tcW w:w="2726" w:type="dxa"/>
            <w:vAlign w:val="center"/>
          </w:tcPr>
          <w:p w14:paraId="10112BB5" w14:textId="77777777" w:rsidR="004E631D" w:rsidRPr="004E631D" w:rsidRDefault="004E631D" w:rsidP="00022D2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7DC66FAE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40B75781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54A4BBEA" w14:textId="77777777" w:rsidR="004E631D" w:rsidRPr="004E631D" w:rsidRDefault="004E631D" w:rsidP="004E63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2D0B352" w14:textId="77777777" w:rsidR="004E631D" w:rsidRPr="004E631D" w:rsidRDefault="004E631D" w:rsidP="004E631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sectPr w:rsidR="004E631D" w:rsidRPr="004E631D" w:rsidSect="00845FA9">
      <w:type w:val="continuous"/>
      <w:pgSz w:w="11900" w:h="16840"/>
      <w:pgMar w:top="567" w:right="567" w:bottom="567" w:left="56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1F22472"/>
    <w:lvl w:ilvl="0">
      <w:start w:val="1"/>
      <w:numFmt w:val="none"/>
      <w:pStyle w:val="Titre1"/>
      <w:suff w:val="nothing"/>
      <w:lvlText w:val=""/>
      <w:lvlJc w:val="left"/>
    </w:lvl>
    <w:lvl w:ilvl="1">
      <w:start w:val="1"/>
      <w:numFmt w:val="decimal"/>
      <w:pStyle w:val="Titre2"/>
      <w:lvlText w:val="%2"/>
      <w:legacy w:legacy="1" w:legacySpace="144" w:legacyIndent="0"/>
      <w:lvlJc w:val="left"/>
    </w:lvl>
    <w:lvl w:ilvl="2">
      <w:start w:val="1"/>
      <w:numFmt w:val="decimal"/>
      <w:lvlText w:val="%2.%3"/>
      <w:legacy w:legacy="1" w:legacySpace="144" w:legacyIndent="0"/>
      <w:lvlJc w:val="left"/>
    </w:lvl>
    <w:lvl w:ilvl="3">
      <w:start w:val="1"/>
      <w:numFmt w:val="decimal"/>
      <w:lvlText w:val="%2.%3.%4"/>
      <w:legacy w:legacy="1" w:legacySpace="144" w:legacyIndent="0"/>
      <w:lvlJc w:val="left"/>
    </w:lvl>
    <w:lvl w:ilvl="4">
      <w:start w:val="1"/>
      <w:numFmt w:val="decimal"/>
      <w:lvlText w:val="%2.%3.%4.%5"/>
      <w:legacy w:legacy="1" w:legacySpace="144" w:legacyIndent="0"/>
      <w:lvlJc w:val="left"/>
    </w:lvl>
    <w:lvl w:ilvl="5">
      <w:start w:val="1"/>
      <w:numFmt w:val="decimal"/>
      <w:lvlText w:val="%2.%3.%4.%5.%6"/>
      <w:legacy w:legacy="1" w:legacySpace="144" w:legacyIndent="0"/>
      <w:lvlJc w:val="left"/>
    </w:lvl>
    <w:lvl w:ilvl="6">
      <w:start w:val="1"/>
      <w:numFmt w:val="decimal"/>
      <w:lvlText w:val="%2.%3.%4.%5.%6.%7"/>
      <w:legacy w:legacy="1" w:legacySpace="144" w:legacyIndent="0"/>
      <w:lvlJc w:val="left"/>
    </w:lvl>
    <w:lvl w:ilvl="7">
      <w:start w:val="1"/>
      <w:numFmt w:val="decimal"/>
      <w:lvlText w:val="%2.%3.%4.%5.%6.%7.%8"/>
      <w:legacy w:legacy="1" w:legacySpace="144" w:legacyIndent="0"/>
      <w:lvlJc w:val="left"/>
    </w:lvl>
    <w:lvl w:ilvl="8">
      <w:start w:val="1"/>
      <w:numFmt w:val="decimal"/>
      <w:lvlText w:val="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D"/>
    <w:rsid w:val="00062706"/>
    <w:rsid w:val="001D49A6"/>
    <w:rsid w:val="00393D28"/>
    <w:rsid w:val="004E631D"/>
    <w:rsid w:val="006D398C"/>
    <w:rsid w:val="007F5AEA"/>
    <w:rsid w:val="00845FA9"/>
    <w:rsid w:val="00C72599"/>
    <w:rsid w:val="00D160E1"/>
    <w:rsid w:val="00DD3213"/>
    <w:rsid w:val="00F82E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66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13"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584393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aliases w:val="Titre 1 CNCE"/>
    <w:basedOn w:val="Normal"/>
    <w:next w:val="Normal"/>
    <w:qFormat/>
    <w:rsid w:val="00584393"/>
    <w:pPr>
      <w:keepNext/>
      <w:keepLines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overflowPunct w:val="0"/>
      <w:autoSpaceDE w:val="0"/>
      <w:autoSpaceDN w:val="0"/>
      <w:adjustRightInd w:val="0"/>
      <w:spacing w:after="600"/>
      <w:jc w:val="center"/>
      <w:textAlignment w:val="baseline"/>
      <w:outlineLvl w:val="1"/>
    </w:pPr>
    <w:rPr>
      <w:rFonts w:ascii="Arial" w:hAnsi="Arial"/>
      <w:b/>
      <w:smallCaps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I-1-1-a">
    <w:name w:val="Titre I-1-1-a)"/>
    <w:basedOn w:val="Policepardfaut"/>
    <w:rsid w:val="008E5239"/>
    <w:rPr>
      <w:rFonts w:ascii="ArialMT" w:hAnsi="ArialMT" w:cs="ArialMT"/>
      <w:b/>
      <w:bCs/>
      <w:color w:val="auto"/>
      <w:sz w:val="24"/>
      <w:szCs w:val="24"/>
    </w:rPr>
  </w:style>
  <w:style w:type="paragraph" w:styleId="TM4">
    <w:name w:val="toc 4"/>
    <w:basedOn w:val="Normal"/>
    <w:next w:val="Normal"/>
    <w:autoRedefine/>
    <w:semiHidden/>
    <w:rsid w:val="008E5239"/>
    <w:pPr>
      <w:ind w:left="720"/>
    </w:pPr>
    <w:rPr>
      <w:sz w:val="20"/>
      <w:lang w:val="en-US" w:bidi="fr-FR"/>
    </w:rPr>
  </w:style>
  <w:style w:type="table" w:styleId="Grille">
    <w:name w:val="Table Grid"/>
    <w:basedOn w:val="TableauNormal"/>
    <w:uiPriority w:val="59"/>
    <w:rsid w:val="004E63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13"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584393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aliases w:val="Titre 1 CNCE"/>
    <w:basedOn w:val="Normal"/>
    <w:next w:val="Normal"/>
    <w:qFormat/>
    <w:rsid w:val="00584393"/>
    <w:pPr>
      <w:keepNext/>
      <w:keepLines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overflowPunct w:val="0"/>
      <w:autoSpaceDE w:val="0"/>
      <w:autoSpaceDN w:val="0"/>
      <w:adjustRightInd w:val="0"/>
      <w:spacing w:after="600"/>
      <w:jc w:val="center"/>
      <w:textAlignment w:val="baseline"/>
      <w:outlineLvl w:val="1"/>
    </w:pPr>
    <w:rPr>
      <w:rFonts w:ascii="Arial" w:hAnsi="Arial"/>
      <w:b/>
      <w:smallCaps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I-1-1-a">
    <w:name w:val="Titre I-1-1-a)"/>
    <w:basedOn w:val="Policepardfaut"/>
    <w:rsid w:val="008E5239"/>
    <w:rPr>
      <w:rFonts w:ascii="ArialMT" w:hAnsi="ArialMT" w:cs="ArialMT"/>
      <w:b/>
      <w:bCs/>
      <w:color w:val="auto"/>
      <w:sz w:val="24"/>
      <w:szCs w:val="24"/>
    </w:rPr>
  </w:style>
  <w:style w:type="paragraph" w:styleId="TM4">
    <w:name w:val="toc 4"/>
    <w:basedOn w:val="Normal"/>
    <w:next w:val="Normal"/>
    <w:autoRedefine/>
    <w:semiHidden/>
    <w:rsid w:val="008E5239"/>
    <w:pPr>
      <w:ind w:left="720"/>
    </w:pPr>
    <w:rPr>
      <w:sz w:val="20"/>
      <w:lang w:val="en-US" w:bidi="fr-FR"/>
    </w:rPr>
  </w:style>
  <w:style w:type="table" w:styleId="Grille">
    <w:name w:val="Table Grid"/>
    <w:basedOn w:val="TableauNormal"/>
    <w:uiPriority w:val="59"/>
    <w:rsid w:val="004E63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21936C-DA59-EE47-AB5D-B4A1512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368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CNCE</dc:creator>
  <cp:keywords/>
  <dc:description/>
  <cp:lastModifiedBy>CNCE</cp:lastModifiedBy>
  <cp:revision>4</cp:revision>
  <dcterms:created xsi:type="dcterms:W3CDTF">2021-11-15T14:53:00Z</dcterms:created>
  <dcterms:modified xsi:type="dcterms:W3CDTF">2022-01-25T08:54:00Z</dcterms:modified>
</cp:coreProperties>
</file>